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F2" w:rsidRDefault="00F8480F" w:rsidP="00F8480F">
      <w:pPr>
        <w:jc w:val="center"/>
        <w:rPr>
          <w:sz w:val="24"/>
          <w:szCs w:val="24"/>
        </w:rPr>
      </w:pPr>
      <w:bookmarkStart w:id="0" w:name="_GoBack"/>
      <w:bookmarkEnd w:id="0"/>
      <w:r w:rsidRPr="00C708E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 med Artrose</w:t>
      </w:r>
      <w:r w:rsidRPr="00F8480F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480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Kurs høsten 2019</w:t>
      </w:r>
      <w:r>
        <w:rPr>
          <w:sz w:val="44"/>
          <w:szCs w:val="44"/>
        </w:rPr>
        <w:br/>
      </w:r>
      <w:r w:rsidR="00FC5849">
        <w:rPr>
          <w:sz w:val="32"/>
          <w:szCs w:val="32"/>
        </w:rPr>
        <w:br/>
      </w:r>
      <w:r>
        <w:rPr>
          <w:sz w:val="24"/>
          <w:szCs w:val="24"/>
        </w:rPr>
        <w:br/>
      </w:r>
      <w:r w:rsidR="00371748">
        <w:rPr>
          <w:sz w:val="24"/>
          <w:szCs w:val="24"/>
        </w:rPr>
        <w:t>Fysioterapeutene i Stangehallen holder kurs for deg med artrose høsten 2019. Her får du informasjon om sykdommen</w:t>
      </w:r>
      <w:r w:rsidR="00764D15">
        <w:rPr>
          <w:sz w:val="24"/>
          <w:szCs w:val="24"/>
        </w:rPr>
        <w:t xml:space="preserve">, </w:t>
      </w:r>
      <w:r w:rsidR="0024740A">
        <w:rPr>
          <w:sz w:val="24"/>
          <w:szCs w:val="24"/>
        </w:rPr>
        <w:t>hvilken behandling som er effektiv, og tips til</w:t>
      </w:r>
      <w:r w:rsidR="00371748">
        <w:rPr>
          <w:sz w:val="24"/>
          <w:szCs w:val="24"/>
        </w:rPr>
        <w:t xml:space="preserve"> hva du selv kan gjøre for å bedre dine symptomer.</w:t>
      </w:r>
      <w:r w:rsidR="00764D15">
        <w:rPr>
          <w:sz w:val="24"/>
          <w:szCs w:val="24"/>
        </w:rPr>
        <w:t xml:space="preserve"> </w:t>
      </w:r>
      <w:r w:rsidR="007852C8">
        <w:rPr>
          <w:sz w:val="24"/>
          <w:szCs w:val="24"/>
        </w:rPr>
        <w:br/>
      </w:r>
    </w:p>
    <w:p w:rsidR="00C708E9" w:rsidRDefault="00D54B77" w:rsidP="007852C8">
      <w:pPr>
        <w:jc w:val="center"/>
        <w:rPr>
          <w:sz w:val="24"/>
          <w:szCs w:val="24"/>
        </w:rPr>
      </w:pPr>
      <w:r>
        <w:rPr>
          <w:sz w:val="24"/>
          <w:szCs w:val="24"/>
        </w:rPr>
        <w:t>Hva er artrose?</w:t>
      </w:r>
      <w:r>
        <w:rPr>
          <w:sz w:val="24"/>
          <w:szCs w:val="24"/>
        </w:rPr>
        <w:br/>
      </w:r>
      <w:r w:rsidR="00FC5849">
        <w:rPr>
          <w:sz w:val="24"/>
          <w:szCs w:val="24"/>
        </w:rPr>
        <w:t xml:space="preserve">Artrose er en </w:t>
      </w:r>
      <w:r w:rsidR="00D24D4A">
        <w:rPr>
          <w:sz w:val="24"/>
          <w:szCs w:val="24"/>
        </w:rPr>
        <w:t xml:space="preserve">revmatisk </w:t>
      </w:r>
      <w:r w:rsidR="00121FC8">
        <w:rPr>
          <w:sz w:val="24"/>
          <w:szCs w:val="24"/>
        </w:rPr>
        <w:t>leddsykdom</w:t>
      </w:r>
      <w:r w:rsidR="003D20D3">
        <w:rPr>
          <w:sz w:val="24"/>
          <w:szCs w:val="24"/>
        </w:rPr>
        <w:t>, som tidligere ble kalt slitasjegikt</w:t>
      </w:r>
      <w:r w:rsidR="00121FC8">
        <w:rPr>
          <w:sz w:val="24"/>
          <w:szCs w:val="24"/>
        </w:rPr>
        <w:t>. Både leddbrusk og andre deler av leddet påvirkes.</w:t>
      </w:r>
      <w:r w:rsidR="00FC5849">
        <w:rPr>
          <w:sz w:val="24"/>
          <w:szCs w:val="24"/>
        </w:rPr>
        <w:t xml:space="preserve"> </w:t>
      </w:r>
      <w:r w:rsidR="00121FC8">
        <w:rPr>
          <w:sz w:val="24"/>
          <w:szCs w:val="24"/>
        </w:rPr>
        <w:t>S</w:t>
      </w:r>
      <w:r w:rsidR="00EE4F2F">
        <w:rPr>
          <w:sz w:val="24"/>
          <w:szCs w:val="24"/>
        </w:rPr>
        <w:t>merter, stivhet</w:t>
      </w:r>
      <w:r w:rsidR="003D20D3">
        <w:rPr>
          <w:sz w:val="24"/>
          <w:szCs w:val="24"/>
        </w:rPr>
        <w:t>, hevelse</w:t>
      </w:r>
      <w:r w:rsidR="00EE4F2F">
        <w:rPr>
          <w:sz w:val="24"/>
          <w:szCs w:val="24"/>
        </w:rPr>
        <w:t xml:space="preserve"> og instabilitet</w:t>
      </w:r>
      <w:r w:rsidR="00121FC8">
        <w:rPr>
          <w:sz w:val="24"/>
          <w:szCs w:val="24"/>
        </w:rPr>
        <w:t xml:space="preserve"> er vanlig</w:t>
      </w:r>
      <w:r w:rsidR="00F56CF2">
        <w:rPr>
          <w:sz w:val="24"/>
          <w:szCs w:val="24"/>
        </w:rPr>
        <w:t>e symptomer</w:t>
      </w:r>
      <w:r w:rsidR="00EE4F2F">
        <w:rPr>
          <w:sz w:val="24"/>
          <w:szCs w:val="24"/>
        </w:rPr>
        <w:t xml:space="preserve">. Noen kan høre kneppe- eller knaselyder. </w:t>
      </w:r>
      <w:r w:rsidR="00121FC8">
        <w:rPr>
          <w:sz w:val="24"/>
          <w:szCs w:val="24"/>
        </w:rPr>
        <w:t>Trappegåing, huksitt</w:t>
      </w:r>
      <w:r w:rsidR="004E53F9">
        <w:rPr>
          <w:sz w:val="24"/>
          <w:szCs w:val="24"/>
        </w:rPr>
        <w:t>ende</w:t>
      </w:r>
      <w:r w:rsidR="00121FC8">
        <w:rPr>
          <w:sz w:val="24"/>
          <w:szCs w:val="24"/>
        </w:rPr>
        <w:t xml:space="preserve">, </w:t>
      </w:r>
      <w:r w:rsidR="00EE4F2F">
        <w:rPr>
          <w:sz w:val="24"/>
          <w:szCs w:val="24"/>
        </w:rPr>
        <w:t xml:space="preserve">eller </w:t>
      </w:r>
      <w:r w:rsidR="00121FC8">
        <w:rPr>
          <w:sz w:val="24"/>
          <w:szCs w:val="24"/>
        </w:rPr>
        <w:t xml:space="preserve">å </w:t>
      </w:r>
      <w:r w:rsidR="00EE4F2F">
        <w:rPr>
          <w:sz w:val="24"/>
          <w:szCs w:val="24"/>
        </w:rPr>
        <w:t>reise seg f</w:t>
      </w:r>
      <w:r w:rsidR="00D24D4A">
        <w:rPr>
          <w:sz w:val="24"/>
          <w:szCs w:val="24"/>
        </w:rPr>
        <w:t>ra sittende kan være vanskel</w:t>
      </w:r>
      <w:r>
        <w:rPr>
          <w:sz w:val="24"/>
          <w:szCs w:val="24"/>
        </w:rPr>
        <w:t xml:space="preserve">ig. </w:t>
      </w:r>
      <w:r w:rsidR="007852C8">
        <w:rPr>
          <w:sz w:val="24"/>
          <w:szCs w:val="24"/>
        </w:rPr>
        <w:br/>
      </w:r>
      <w:r w:rsidR="007852C8">
        <w:rPr>
          <w:sz w:val="24"/>
          <w:szCs w:val="24"/>
        </w:rPr>
        <w:br/>
      </w:r>
      <w:r>
        <w:rPr>
          <w:sz w:val="24"/>
          <w:szCs w:val="24"/>
        </w:rPr>
        <w:t>Hvordan vet du at du har a</w:t>
      </w:r>
      <w:r w:rsidR="00D24D4A">
        <w:rPr>
          <w:sz w:val="24"/>
          <w:szCs w:val="24"/>
        </w:rPr>
        <w:t>rtrose?</w:t>
      </w:r>
      <w:r w:rsidR="00121FC8">
        <w:rPr>
          <w:sz w:val="24"/>
          <w:szCs w:val="24"/>
        </w:rPr>
        <w:t xml:space="preserve"> </w:t>
      </w:r>
      <w:r w:rsidR="00121FC8">
        <w:rPr>
          <w:sz w:val="24"/>
          <w:szCs w:val="24"/>
        </w:rPr>
        <w:br/>
        <w:t>S</w:t>
      </w:r>
      <w:r w:rsidR="00D24D4A">
        <w:rPr>
          <w:sz w:val="24"/>
          <w:szCs w:val="24"/>
        </w:rPr>
        <w:t xml:space="preserve">amsvaret mellom røntgenbilder og opplevde symptomer er lav. Det betyr at noen kan ha store problemer og smerter uten at det vises på </w:t>
      </w:r>
      <w:r w:rsidR="00F56CF2">
        <w:rPr>
          <w:sz w:val="24"/>
          <w:szCs w:val="24"/>
        </w:rPr>
        <w:t>røntgen og omvendt</w:t>
      </w:r>
      <w:r w:rsidR="00D24D4A">
        <w:rPr>
          <w:sz w:val="24"/>
          <w:szCs w:val="24"/>
        </w:rPr>
        <w:t>.</w:t>
      </w:r>
      <w:r w:rsidR="00F56CF2">
        <w:rPr>
          <w:sz w:val="24"/>
          <w:szCs w:val="24"/>
        </w:rPr>
        <w:t xml:space="preserve"> Det er symptomer, og ikke røntgenfunn, som styrer behandlingen. </w:t>
      </w:r>
    </w:p>
    <w:p w:rsidR="00BA4890" w:rsidRDefault="007852C8" w:rsidP="00BA489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Kursinnhold og priser: </w:t>
      </w:r>
      <w:r>
        <w:rPr>
          <w:sz w:val="24"/>
          <w:szCs w:val="24"/>
        </w:rPr>
        <w:br/>
        <w:t>- Artroseskole: En kurskveld på 3 timer hvor våre fysioterapeuter informerer om sykdommen og hva du selv kan gjøre for å påvirke den. Pris: 450,-</w:t>
      </w:r>
    </w:p>
    <w:p w:rsidR="00E548BA" w:rsidRPr="00E548BA" w:rsidRDefault="007852C8" w:rsidP="00BA489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548BA" w:rsidRPr="00E548BA">
        <w:rPr>
          <w:b/>
          <w:sz w:val="24"/>
          <w:szCs w:val="24"/>
        </w:rPr>
        <w:t>Onsdag 02.10.19 kl. 17:00-20:00</w:t>
      </w:r>
    </w:p>
    <w:p w:rsidR="00E548BA" w:rsidRDefault="007852C8" w:rsidP="00BA489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- Undersøkelse: </w:t>
      </w:r>
      <w:r w:rsidR="00C708E9">
        <w:rPr>
          <w:sz w:val="24"/>
          <w:szCs w:val="24"/>
        </w:rPr>
        <w:t>Våre fysioterapeuter kan hjelpe deg med grundig undersøkelse hvis du har mistanke om artrose. Første konsultasjon: 400,- Videre behandling: 360,- per time.</w:t>
      </w:r>
      <w:r w:rsidR="00C708E9">
        <w:rPr>
          <w:sz w:val="24"/>
          <w:szCs w:val="24"/>
        </w:rPr>
        <w:br/>
      </w:r>
      <w:r>
        <w:rPr>
          <w:sz w:val="24"/>
          <w:szCs w:val="24"/>
        </w:rPr>
        <w:t>- Pakkeordning: Undersøkelse og testing ledet av fysioterapeut, artroseskole, ind</w:t>
      </w:r>
      <w:r w:rsidR="00C708E9">
        <w:rPr>
          <w:sz w:val="24"/>
          <w:szCs w:val="24"/>
        </w:rPr>
        <w:t>i</w:t>
      </w:r>
      <w:r>
        <w:rPr>
          <w:sz w:val="24"/>
          <w:szCs w:val="24"/>
        </w:rPr>
        <w:t>viduelt tilpasset treningsprogram, 6 ukers trening i gruppe med to treninger per uke, tilgang til friskliv</w:t>
      </w:r>
      <w:r w:rsidR="00857C53">
        <w:rPr>
          <w:sz w:val="24"/>
          <w:szCs w:val="24"/>
        </w:rPr>
        <w:t>/treningssenter</w:t>
      </w:r>
      <w:r>
        <w:rPr>
          <w:sz w:val="24"/>
          <w:szCs w:val="24"/>
        </w:rPr>
        <w:t xml:space="preserve"> i kursperioden. Pris: 1750,- </w:t>
      </w:r>
      <w:r w:rsidR="00E548BA" w:rsidRPr="00BA4890">
        <w:rPr>
          <w:b/>
          <w:sz w:val="24"/>
          <w:szCs w:val="24"/>
        </w:rPr>
        <w:t>Oppstart gruppetrening:</w:t>
      </w:r>
    </w:p>
    <w:p w:rsidR="007852C8" w:rsidRPr="00BA4890" w:rsidRDefault="00E548BA" w:rsidP="00E548BA">
      <w:pPr>
        <w:jc w:val="center"/>
        <w:rPr>
          <w:b/>
          <w:sz w:val="24"/>
          <w:szCs w:val="24"/>
        </w:rPr>
      </w:pPr>
      <w:r w:rsidRPr="00BA4890">
        <w:rPr>
          <w:b/>
          <w:sz w:val="24"/>
          <w:szCs w:val="24"/>
        </w:rPr>
        <w:t>Man 07.10.19 kl. 10:30 -Tirsdag 08.10.19 kl. 18:00 -Torsdag 10.10.19 kl. 19:00</w:t>
      </w:r>
      <w:r w:rsidR="007852C8" w:rsidRPr="00BA4890">
        <w:rPr>
          <w:b/>
          <w:sz w:val="24"/>
          <w:szCs w:val="24"/>
        </w:rPr>
        <w:br/>
      </w:r>
    </w:p>
    <w:p w:rsidR="00764D15" w:rsidRDefault="007852C8">
      <w:pPr>
        <w:rPr>
          <w:sz w:val="24"/>
          <w:szCs w:val="24"/>
        </w:rPr>
      </w:pPr>
      <w:r>
        <w:rPr>
          <w:sz w:val="24"/>
          <w:szCs w:val="24"/>
        </w:rPr>
        <w:t xml:space="preserve">For påmelding </w:t>
      </w:r>
      <w:r w:rsidR="00C708E9">
        <w:rPr>
          <w:sz w:val="24"/>
          <w:szCs w:val="24"/>
        </w:rPr>
        <w:t>eller spørsmål</w:t>
      </w:r>
      <w:r w:rsidR="00E548BA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kurset, besøk våre hjemmesider på Stangehallen.no, ring 62579000 eller send en mail til</w:t>
      </w:r>
      <w:r w:rsidR="00C708E9">
        <w:rPr>
          <w:sz w:val="24"/>
          <w:szCs w:val="24"/>
        </w:rPr>
        <w:t xml:space="preserve"> en av våre fysioterapeuter: </w:t>
      </w:r>
      <w:r w:rsidR="00C708E9">
        <w:rPr>
          <w:sz w:val="24"/>
          <w:szCs w:val="24"/>
        </w:rPr>
        <w:br/>
      </w:r>
      <w:r>
        <w:rPr>
          <w:sz w:val="24"/>
          <w:szCs w:val="24"/>
        </w:rPr>
        <w:t xml:space="preserve">Torodd: </w:t>
      </w:r>
      <w:hyperlink r:id="rId4" w:history="1">
        <w:r w:rsidRPr="001A1444">
          <w:rPr>
            <w:rStyle w:val="Hyperkobling"/>
            <w:sz w:val="24"/>
            <w:szCs w:val="24"/>
          </w:rPr>
          <w:t>torodd.rohjell@stangehallen.no</w:t>
        </w:r>
      </w:hyperlink>
      <w:r>
        <w:rPr>
          <w:sz w:val="24"/>
          <w:szCs w:val="24"/>
        </w:rPr>
        <w:t xml:space="preserve">, eller Ida: </w:t>
      </w:r>
      <w:hyperlink r:id="rId5" w:history="1">
        <w:r w:rsidRPr="001A1444">
          <w:rPr>
            <w:rStyle w:val="Hyperkobling"/>
            <w:sz w:val="24"/>
            <w:szCs w:val="24"/>
          </w:rPr>
          <w:t>ida@stangehallen.no</w:t>
        </w:r>
      </w:hyperlink>
      <w:r>
        <w:rPr>
          <w:sz w:val="24"/>
          <w:szCs w:val="24"/>
        </w:rPr>
        <w:t>.</w:t>
      </w:r>
    </w:p>
    <w:p w:rsidR="003D20D3" w:rsidRDefault="00C708E9">
      <w:pPr>
        <w:rPr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897890</wp:posOffset>
            </wp:positionV>
            <wp:extent cx="1876425" cy="1074420"/>
            <wp:effectExtent l="0" t="0" r="9525" b="0"/>
            <wp:wrapSquare wrapText="bothSides"/>
            <wp:docPr id="2" name="Bilde 2" descr="Ak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814070</wp:posOffset>
            </wp:positionV>
            <wp:extent cx="1752600" cy="1217295"/>
            <wp:effectExtent l="0" t="0" r="0" b="190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jennomsiktig bakgrun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0D3">
        <w:rPr>
          <w:sz w:val="24"/>
          <w:szCs w:val="24"/>
        </w:rPr>
        <w:br/>
      </w:r>
      <w:r w:rsidR="003D20D3">
        <w:rPr>
          <w:sz w:val="24"/>
          <w:szCs w:val="24"/>
        </w:rPr>
        <w:br/>
      </w:r>
      <w:r w:rsidR="003D20D3">
        <w:rPr>
          <w:sz w:val="24"/>
          <w:szCs w:val="24"/>
        </w:rPr>
        <w:br/>
      </w:r>
    </w:p>
    <w:p w:rsidR="008A7667" w:rsidRPr="00FC5849" w:rsidRDefault="00121FC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8A7667" w:rsidRPr="00FC5849" w:rsidSect="00C708E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49"/>
    <w:rsid w:val="00116BB0"/>
    <w:rsid w:val="00121FC8"/>
    <w:rsid w:val="0024740A"/>
    <w:rsid w:val="002B0794"/>
    <w:rsid w:val="00371748"/>
    <w:rsid w:val="003D20D3"/>
    <w:rsid w:val="004E53F9"/>
    <w:rsid w:val="00764D15"/>
    <w:rsid w:val="007852C8"/>
    <w:rsid w:val="00857C53"/>
    <w:rsid w:val="008A7667"/>
    <w:rsid w:val="009C0F6A"/>
    <w:rsid w:val="00A73FCA"/>
    <w:rsid w:val="00BA4890"/>
    <w:rsid w:val="00C708E9"/>
    <w:rsid w:val="00D24D4A"/>
    <w:rsid w:val="00D54B77"/>
    <w:rsid w:val="00E548BA"/>
    <w:rsid w:val="00EE4F2F"/>
    <w:rsid w:val="00F56CF2"/>
    <w:rsid w:val="00F8480F"/>
    <w:rsid w:val="00FC5849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3E0F-1BD0-43B7-9B71-A38E7EB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4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4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8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da@stangehallen.no" TargetMode="External"/><Relationship Id="rId4" Type="http://schemas.openxmlformats.org/officeDocument/2006/relationships/hyperlink" Target="mailto:torodd.rohjell@stangehallen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Resepsjon</dc:creator>
  <cp:keywords/>
  <dc:description/>
  <cp:lastModifiedBy>Resepsjonen Stangehallen</cp:lastModifiedBy>
  <cp:revision>2</cp:revision>
  <dcterms:created xsi:type="dcterms:W3CDTF">2019-08-16T09:06:00Z</dcterms:created>
  <dcterms:modified xsi:type="dcterms:W3CDTF">2019-08-16T09:06:00Z</dcterms:modified>
</cp:coreProperties>
</file>